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</w:t>
      </w:r>
      <w:r w:rsidRPr="00BA6362">
        <w:rPr>
          <w:b/>
          <w:bCs/>
        </w:rPr>
        <w:t>w sprawie organizacji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0000"/>
        </w:rPr>
        <w:t xml:space="preserve"> praktyk zawodowych studentów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rFonts w:ascii="Times-Roman" w:hAnsi="Times-Roman" w:cs="Times-Roman"/>
          <w:color w:val="000000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</w:rPr>
        <w:t>§1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</w:rPr>
      </w:pPr>
      <w:r>
        <w:rPr>
          <w:color w:val="000000"/>
        </w:rPr>
        <w:t> 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</w:rPr>
      </w:pPr>
      <w:r>
        <w:rPr>
          <w:color w:val="000000"/>
        </w:rPr>
        <w:t xml:space="preserve">Dnia ............................... pomiędzy </w:t>
      </w:r>
      <w:r>
        <w:rPr>
          <w:b/>
          <w:bCs/>
          <w:i/>
          <w:iCs/>
          <w:color w:val="000000"/>
        </w:rPr>
        <w:t xml:space="preserve">Katedrą </w:t>
      </w:r>
      <w:proofErr w:type="spellStart"/>
      <w:r>
        <w:rPr>
          <w:b/>
          <w:bCs/>
          <w:i/>
          <w:iCs/>
          <w:color w:val="000000"/>
        </w:rPr>
        <w:t>Ukrainoznawstwa</w:t>
      </w:r>
      <w:proofErr w:type="spellEnd"/>
      <w:r>
        <w:rPr>
          <w:b/>
          <w:bCs/>
          <w:i/>
          <w:iCs/>
          <w:color w:val="000000"/>
        </w:rPr>
        <w:t xml:space="preserve"> Wydziału Studiów Międzynarodowych i Politycznych Uniwersytetu Jagiellońskiego </w:t>
      </w:r>
      <w:r>
        <w:rPr>
          <w:color w:val="000000"/>
        </w:rPr>
        <w:t xml:space="preserve">z siedzibą w Krakowie (31-109) ul Piłsudskiego 13, zwaną dalej Katedrą, reprezentowanym przez </w:t>
      </w:r>
      <w:r>
        <w:rPr>
          <w:b/>
          <w:bCs/>
          <w:color w:val="000000"/>
        </w:rPr>
        <w:t>Pełnomocnika</w:t>
      </w:r>
      <w:r>
        <w:rPr>
          <w:color w:val="000000"/>
        </w:rPr>
        <w:t>,  a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</w:rPr>
      </w:pPr>
      <w:r>
        <w:rPr>
          <w:color w:val="000000"/>
        </w:rPr>
        <w:t> 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nazwa, adres</w:t>
      </w:r>
      <w:r>
        <w:rPr>
          <w:color w:val="000000"/>
          <w:sz w:val="18"/>
          <w:szCs w:val="18"/>
        </w:rPr>
        <w:t>)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</w:rPr>
      </w:pPr>
      <w:r>
        <w:rPr>
          <w:color w:val="000000"/>
        </w:rPr>
        <w:t> 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</w:rPr>
      </w:pPr>
      <w:r>
        <w:rPr>
          <w:color w:val="000000"/>
        </w:rPr>
        <w:t>zwanym dalej Zakładem Pracy, reprezentowanym przez ............................................................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                                           (</w:t>
      </w:r>
      <w:r>
        <w:rPr>
          <w:i/>
          <w:iCs/>
          <w:color w:val="000000"/>
          <w:sz w:val="18"/>
          <w:szCs w:val="18"/>
        </w:rPr>
        <w:t>imi</w:t>
      </w:r>
      <w:r>
        <w:rPr>
          <w:color w:val="000000"/>
          <w:sz w:val="18"/>
          <w:szCs w:val="18"/>
        </w:rPr>
        <w:t>ę</w:t>
      </w:r>
      <w:r>
        <w:rPr>
          <w:color w:val="000000"/>
        </w:rPr>
        <w:t xml:space="preserve"> </w:t>
      </w:r>
      <w:r>
        <w:rPr>
          <w:i/>
          <w:iCs/>
          <w:color w:val="000000"/>
          <w:sz w:val="18"/>
          <w:szCs w:val="18"/>
        </w:rPr>
        <w:t>i nazwisko, funkcja</w:t>
      </w:r>
      <w:r>
        <w:rPr>
          <w:color w:val="000000"/>
          <w:sz w:val="18"/>
          <w:szCs w:val="18"/>
        </w:rPr>
        <w:t>)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</w:rPr>
      </w:pPr>
      <w:r>
        <w:rPr>
          <w:color w:val="000000"/>
        </w:rPr>
        <w:t> 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zostało zawarte na okres od ......................................... do ......................................... porozumienie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następującej treści: Katedra kieruje do wyżej wymienionego zakładu pracy w celu odbycia praktyki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zawodowej ...............................................................................................................................................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imi</w:t>
      </w:r>
      <w:r>
        <w:rPr>
          <w:color w:val="000000"/>
          <w:sz w:val="18"/>
          <w:szCs w:val="18"/>
        </w:rPr>
        <w:t>ę</w:t>
      </w:r>
      <w:r>
        <w:rPr>
          <w:color w:val="000000"/>
        </w:rPr>
        <w:t xml:space="preserve"> </w:t>
      </w:r>
      <w:r>
        <w:rPr>
          <w:i/>
          <w:iCs/>
          <w:color w:val="000000"/>
          <w:sz w:val="18"/>
          <w:szCs w:val="18"/>
        </w:rPr>
        <w:t>i nazwisko</w:t>
      </w:r>
      <w:r>
        <w:rPr>
          <w:color w:val="000000"/>
          <w:sz w:val="18"/>
          <w:szCs w:val="18"/>
        </w:rPr>
        <w:t>)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</w:rPr>
      </w:pPr>
      <w:r>
        <w:rPr>
          <w:color w:val="000000"/>
        </w:rPr>
        <w:t> 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studenta/-</w:t>
      </w:r>
      <w:proofErr w:type="spellStart"/>
      <w:r>
        <w:rPr>
          <w:color w:val="000000"/>
          <w:sz w:val="22"/>
          <w:szCs w:val="22"/>
        </w:rPr>
        <w:t>kę</w:t>
      </w:r>
      <w:proofErr w:type="spellEnd"/>
      <w:r>
        <w:rPr>
          <w:color w:val="000000"/>
          <w:sz w:val="22"/>
          <w:szCs w:val="22"/>
        </w:rPr>
        <w:t xml:space="preserve"> Katedry </w:t>
      </w:r>
      <w:proofErr w:type="spellStart"/>
      <w:r>
        <w:rPr>
          <w:color w:val="000000"/>
          <w:sz w:val="22"/>
          <w:szCs w:val="22"/>
        </w:rPr>
        <w:t>Ukrainoznawstwa</w:t>
      </w:r>
      <w:proofErr w:type="spellEnd"/>
      <w:r>
        <w:rPr>
          <w:color w:val="000000"/>
          <w:sz w:val="22"/>
          <w:szCs w:val="22"/>
        </w:rPr>
        <w:t xml:space="preserve"> na Wydziale Studiów Międzynarodowych i Politycznych UJ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§2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</w:rPr>
      </w:pPr>
      <w:r>
        <w:rPr>
          <w:color w:val="000000"/>
        </w:rPr>
        <w:t> 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I. Zakład pracy: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Umożliwi odbycie w ustalonych indywidualnie przez praktykanta dogodnych dla obu stron terminach praktyki,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Zapewni odpowiednie miejsce pracy zgodne z założeniami proponowanych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praktyk,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Zapozna studenta z przepisami o ochronie tajemnicy państwowej i służbowej oraz z przepisami o bezpieczeństwie i higienie pracy,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Zapewni nadzór nad właściwym wykonaniem przez studenta programu praktyk,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Umożliwi opiekunom dydaktycznym sprawowanie kierownictwa dydaktycznego przed praktykami oraz prawo kontroli nad ich przebiegiem,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Wystawi zaświadczenie potwierdzające odbycie przedmiotowej praktyki studenckiej</w:t>
      </w:r>
    </w:p>
    <w:p w:rsidR="00C021ED" w:rsidRPr="00DB68D8" w:rsidRDefault="00C021ED" w:rsidP="00C021ED">
      <w:pPr>
        <w:autoSpaceDE w:val="0"/>
        <w:spacing w:line="360" w:lineRule="auto"/>
        <w:ind w:left="-57" w:right="-57" w:hanging="57"/>
        <w:rPr>
          <w:sz w:val="20"/>
          <w:szCs w:val="20"/>
        </w:rPr>
      </w:pPr>
      <w:r w:rsidRPr="00DB68D8">
        <w:rPr>
          <w:sz w:val="20"/>
          <w:szCs w:val="20"/>
        </w:rPr>
        <w:t xml:space="preserve">II. Uczelnia jest zobowiązana do sprawowania nadzoru dydaktycznego, wychowawczego oraz organizacyjnego nad przebiegiem praktyk. </w:t>
      </w:r>
    </w:p>
    <w:p w:rsidR="00C021ED" w:rsidRPr="00DB68D8" w:rsidRDefault="00C021ED" w:rsidP="00C021ED">
      <w:pPr>
        <w:autoSpaceDE w:val="0"/>
        <w:spacing w:line="360" w:lineRule="auto"/>
        <w:ind w:left="-57" w:right="-57" w:hanging="57"/>
        <w:rPr>
          <w:sz w:val="20"/>
          <w:szCs w:val="20"/>
        </w:rPr>
      </w:pPr>
      <w:r w:rsidRPr="00DB68D8">
        <w:rPr>
          <w:sz w:val="22"/>
          <w:szCs w:val="22"/>
        </w:rPr>
        <w:t>III</w:t>
      </w:r>
      <w:r w:rsidRPr="00DB68D8">
        <w:rPr>
          <w:sz w:val="20"/>
          <w:szCs w:val="20"/>
        </w:rPr>
        <w:t xml:space="preserve">. Praktykant ponosi odpowiedzialność za szkodę wyrządzoną w mieniu przyjmującego na praktykę na zasadzie obowiązującej w Kodeksie Cywilnym. Nie dotyczy to jednak szkód, powstałych przy wykonywaniu poleconych czynności, podczas których praktykant podlegał opiekunowi i miał obowiązek stosować się do jego wskazówek.   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§3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Wszelkie spory mogące wyniknąć z realizacji niniejszego porozumienia rozstrzygają ze strony Katedry – Kierownik Katedry, a ze strony zakładu pracy- osoby go reprezentujące.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Każda zmiana niniejszej umowy wymaga formy pisemnej pod rygorem nieważności.</w:t>
      </w: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  <w:r>
        <w:rPr>
          <w:color w:val="000000"/>
        </w:rPr>
        <w:t> 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§4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Praktyka studencka jest bezpłatna.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</w:rPr>
      </w:pPr>
      <w:r>
        <w:rPr>
          <w:color w:val="000000"/>
        </w:rPr>
        <w:t> 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§5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0"/>
          <w:szCs w:val="20"/>
        </w:rPr>
      </w:pPr>
      <w:r w:rsidRPr="00DB68D8">
        <w:rPr>
          <w:sz w:val="20"/>
          <w:szCs w:val="20"/>
        </w:rPr>
        <w:t>Umowa została</w:t>
      </w:r>
      <w:r>
        <w:rPr>
          <w:color w:val="000000"/>
          <w:sz w:val="20"/>
          <w:szCs w:val="20"/>
        </w:rPr>
        <w:t xml:space="preserve"> sporządzona w dwóch jednobrzmiących egzemplarzach, po jednym dla każdej ze stron.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</w:rPr>
      </w:pPr>
      <w:r>
        <w:rPr>
          <w:color w:val="000000"/>
        </w:rPr>
        <w:t> 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Kraków dn.......................  </w:t>
      </w:r>
      <w:r>
        <w:rPr>
          <w:color w:val="000000"/>
        </w:rPr>
        <w:t>                   </w:t>
      </w:r>
      <w:r>
        <w:rPr>
          <w:color w:val="000000"/>
          <w:sz w:val="20"/>
          <w:szCs w:val="20"/>
        </w:rPr>
        <w:t xml:space="preserve">............................................   </w:t>
      </w:r>
      <w:r>
        <w:rPr>
          <w:color w:val="000000"/>
        </w:rPr>
        <w:t xml:space="preserve">             </w:t>
      </w:r>
      <w:r>
        <w:rPr>
          <w:color w:val="000000"/>
          <w:sz w:val="20"/>
          <w:szCs w:val="20"/>
        </w:rPr>
        <w:t>..............................................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                              </w:t>
      </w:r>
      <w:r>
        <w:rPr>
          <w:i/>
          <w:iCs/>
          <w:color w:val="000000"/>
          <w:sz w:val="20"/>
          <w:szCs w:val="20"/>
        </w:rPr>
        <w:t xml:space="preserve">reprezentant Zakładu Pracy                      </w:t>
      </w:r>
      <w:r>
        <w:rPr>
          <w:color w:val="000000"/>
        </w:rPr>
        <w:t xml:space="preserve">      </w:t>
      </w:r>
      <w:r>
        <w:rPr>
          <w:i/>
          <w:iCs/>
          <w:color w:val="000000"/>
          <w:sz w:val="20"/>
          <w:szCs w:val="20"/>
        </w:rPr>
        <w:t xml:space="preserve">Pełnomocnik ds. 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  <w:t xml:space="preserve">           Studenckich Praktyk Zawodowych</w:t>
      </w:r>
      <w:r>
        <w:rPr>
          <w:color w:val="000000"/>
        </w:rPr>
        <w:t> </w:t>
      </w:r>
    </w:p>
    <w:p w:rsidR="00C021ED" w:rsidRDefault="00C021ED" w:rsidP="00C021ED">
      <w:pPr>
        <w:autoSpaceDE w:val="0"/>
        <w:spacing w:line="360" w:lineRule="auto"/>
        <w:ind w:left="-57" w:right="-57" w:hanging="57"/>
        <w:jc w:val="right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jc w:val="right"/>
        <w:rPr>
          <w:color w:val="000000"/>
        </w:rPr>
      </w:pPr>
      <w:r>
        <w:rPr>
          <w:color w:val="000000"/>
        </w:rPr>
        <w:t>Kraków, dnia …………………….</w:t>
      </w:r>
    </w:p>
    <w:p w:rsidR="00C021ED" w:rsidRDefault="00C021ED" w:rsidP="00C021ED">
      <w:pPr>
        <w:autoSpaceDE w:val="0"/>
        <w:spacing w:line="360" w:lineRule="auto"/>
        <w:ind w:left="-57" w:right="-57" w:hanging="57"/>
        <w:rPr>
          <w:rFonts w:ascii="Calibri" w:hAnsi="Calibri" w:cs="Calibri"/>
          <w:sz w:val="22"/>
          <w:szCs w:val="22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C021ED" w:rsidRDefault="00C021ED" w:rsidP="00C021ED">
      <w:pPr>
        <w:autoSpaceDE w:val="0"/>
        <w:spacing w:line="360" w:lineRule="auto"/>
        <w:ind w:left="-57" w:right="-57" w:hanging="57"/>
        <w:rPr>
          <w:color w:val="000000"/>
        </w:rPr>
      </w:pPr>
    </w:p>
    <w:p w:rsidR="00BD39EE" w:rsidRDefault="00C021ED">
      <w:bookmarkStart w:id="0" w:name="_GoBack"/>
      <w:bookmarkEnd w:id="0"/>
    </w:p>
    <w:sectPr w:rsidR="00BD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ED"/>
    <w:rsid w:val="001A6DDF"/>
    <w:rsid w:val="00450957"/>
    <w:rsid w:val="008837B4"/>
    <w:rsid w:val="00C0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484F-7789-4006-B482-7634F651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1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</cp:revision>
  <dcterms:created xsi:type="dcterms:W3CDTF">2015-01-22T10:22:00Z</dcterms:created>
  <dcterms:modified xsi:type="dcterms:W3CDTF">2015-01-22T10:23:00Z</dcterms:modified>
</cp:coreProperties>
</file>